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BA1" w:rsidRPr="00090437" w:rsidRDefault="00235BA1" w:rsidP="00235BA1">
      <w:pPr>
        <w:jc w:val="center"/>
      </w:pPr>
      <w:r w:rsidRPr="00090437">
        <w:t>Аннотация</w:t>
      </w:r>
    </w:p>
    <w:p w:rsidR="00235BA1" w:rsidRPr="00B70BEC" w:rsidRDefault="00235BA1" w:rsidP="00235BA1">
      <w:pPr>
        <w:rPr>
          <w:b/>
          <w:u w:val="single"/>
        </w:rPr>
      </w:pPr>
      <w:r w:rsidRPr="00090437">
        <w:t xml:space="preserve">рабочей программы дисциплины (модуля) </w:t>
      </w:r>
      <w:r w:rsidRPr="00B70BEC">
        <w:rPr>
          <w:b/>
          <w:u w:val="single"/>
        </w:rPr>
        <w:t>«ПРОТЕЗИРОВАНИЕ ПРИ ПОЛНОМ ОТСУТСТВИИ ЗУБОВ»</w:t>
      </w:r>
    </w:p>
    <w:p w:rsidR="00235BA1" w:rsidRPr="002F7C41" w:rsidRDefault="00235BA1" w:rsidP="00235BA1">
      <w:pPr>
        <w:pStyle w:val="a5"/>
        <w:shd w:val="clear" w:color="auto" w:fill="FFFFFF"/>
        <w:spacing w:before="0" w:beforeAutospacing="0" w:after="0" w:afterAutospacing="0"/>
        <w:jc w:val="both"/>
      </w:pPr>
    </w:p>
    <w:p w:rsidR="00235BA1" w:rsidRPr="002F7C41" w:rsidRDefault="00235BA1" w:rsidP="00235BA1">
      <w:pPr>
        <w:jc w:val="center"/>
      </w:pPr>
      <w:r w:rsidRPr="002F7C41">
        <w:t>квалификация выпускника (бакалавр/специалист/магистр)</w:t>
      </w:r>
    </w:p>
    <w:p w:rsidR="00235BA1" w:rsidRPr="002F7C41" w:rsidRDefault="00235BA1" w:rsidP="00235BA1">
      <w:pPr>
        <w:jc w:val="center"/>
      </w:pPr>
    </w:p>
    <w:p w:rsidR="00235BA1" w:rsidRPr="002F7C41" w:rsidRDefault="00235BA1" w:rsidP="00235BA1">
      <w:pPr>
        <w:jc w:val="center"/>
      </w:pPr>
      <w:r w:rsidRPr="002F7C41">
        <w:t xml:space="preserve">Направление подготовки – </w:t>
      </w:r>
      <w:proofErr w:type="gramStart"/>
      <w:r w:rsidRPr="00E57CA3">
        <w:rPr>
          <w:b/>
          <w:color w:val="000000"/>
          <w:u w:val="single"/>
        </w:rPr>
        <w:t>31.05.03  Стоматология</w:t>
      </w:r>
      <w:proofErr w:type="gramEnd"/>
    </w:p>
    <w:p w:rsidR="00235BA1" w:rsidRPr="002F7C41" w:rsidRDefault="00235BA1" w:rsidP="00235BA1">
      <w:pPr>
        <w:jc w:val="center"/>
      </w:pPr>
    </w:p>
    <w:p w:rsidR="00235BA1" w:rsidRPr="00E57CA3" w:rsidRDefault="00235BA1" w:rsidP="00235BA1">
      <w:pPr>
        <w:jc w:val="center"/>
        <w:rPr>
          <w:color w:val="000000"/>
        </w:rPr>
      </w:pPr>
      <w:r w:rsidRPr="002F7C41">
        <w:t>Авторы (ФИО, ученая степень, ученое звание)</w:t>
      </w:r>
      <w:r w:rsidRPr="002F7C41">
        <w:rPr>
          <w:color w:val="000000"/>
        </w:rPr>
        <w:t xml:space="preserve"> </w:t>
      </w:r>
      <w:proofErr w:type="spellStart"/>
      <w:r w:rsidRPr="00E57CA3">
        <w:rPr>
          <w:color w:val="000000"/>
        </w:rPr>
        <w:t>Скрипова</w:t>
      </w:r>
      <w:proofErr w:type="spellEnd"/>
      <w:r w:rsidRPr="00E57CA3">
        <w:rPr>
          <w:color w:val="000000"/>
        </w:rPr>
        <w:t xml:space="preserve"> Н.В.</w:t>
      </w:r>
    </w:p>
    <w:p w:rsidR="00235BA1" w:rsidRPr="00E57CA3" w:rsidRDefault="00235BA1" w:rsidP="00235BA1">
      <w:pPr>
        <w:jc w:val="center"/>
        <w:rPr>
          <w:color w:val="000000"/>
        </w:rPr>
      </w:pPr>
      <w:r>
        <w:rPr>
          <w:color w:val="000000"/>
        </w:rPr>
        <w:t xml:space="preserve">к.м.н., доцент; ассистент </w:t>
      </w:r>
      <w:proofErr w:type="spellStart"/>
      <w:r>
        <w:rPr>
          <w:color w:val="000000"/>
        </w:rPr>
        <w:t>Капшина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О.Я,.</w:t>
      </w:r>
      <w:proofErr w:type="gramEnd"/>
    </w:p>
    <w:p w:rsidR="00235BA1" w:rsidRPr="002F7C41" w:rsidRDefault="00235BA1" w:rsidP="00235BA1"/>
    <w:p w:rsidR="00235BA1" w:rsidRPr="002F7C41" w:rsidRDefault="00235BA1" w:rsidP="00235BA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3"/>
        <w:gridCol w:w="6932"/>
      </w:tblGrid>
      <w:tr w:rsidR="00235BA1" w:rsidRPr="002F7C41" w:rsidTr="00EA697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BA1" w:rsidRPr="002F7C41" w:rsidRDefault="00235BA1" w:rsidP="00EA6976">
            <w:pPr>
              <w:jc w:val="center"/>
              <w:rPr>
                <w:rFonts w:eastAsia="Calibri"/>
              </w:rPr>
            </w:pPr>
            <w:r w:rsidRPr="002F7C41">
              <w:rPr>
                <w:rFonts w:eastAsia="Calibri"/>
              </w:rPr>
              <w:t>Цель дисциплины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BA1" w:rsidRPr="00235BA1" w:rsidRDefault="00235BA1" w:rsidP="00235BA1">
            <w:pPr>
              <w:jc w:val="both"/>
              <w:outlineLvl w:val="0"/>
            </w:pPr>
            <w:r>
              <w:t xml:space="preserve">        П</w:t>
            </w:r>
            <w:r w:rsidRPr="004245DD">
              <w:t>одготовка обучающихся к осуществлению профессиональной деятельности в сфере оказания медицинской помощи при стоматологических заболеваниях (</w:t>
            </w:r>
            <w:r>
              <w:rPr>
                <w:i/>
              </w:rPr>
              <w:t>п.1.12</w:t>
            </w:r>
            <w:r w:rsidRPr="004245DD">
              <w:rPr>
                <w:i/>
              </w:rPr>
              <w:t xml:space="preserve"> ФГОС</w:t>
            </w:r>
            <w:r w:rsidRPr="004245DD">
              <w:t>) с применением современных образовательных инструментов и  технологий в образовательном процессе.</w:t>
            </w:r>
          </w:p>
        </w:tc>
      </w:tr>
      <w:tr w:rsidR="00235BA1" w:rsidRPr="002F7C41" w:rsidTr="00235BA1">
        <w:trPr>
          <w:trHeight w:val="155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BA1" w:rsidRPr="002F7C41" w:rsidRDefault="00235BA1" w:rsidP="00EA6976">
            <w:pPr>
              <w:jc w:val="center"/>
              <w:rPr>
                <w:rFonts w:eastAsia="Calibri"/>
              </w:rPr>
            </w:pPr>
            <w:r w:rsidRPr="002F7C41">
              <w:rPr>
                <w:rFonts w:eastAsia="Calibri"/>
              </w:rPr>
              <w:t>Задачи дисциплины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BA1" w:rsidRPr="004245DD" w:rsidRDefault="00235BA1" w:rsidP="00235BA1">
            <w:pPr>
              <w:ind w:firstLine="567"/>
              <w:jc w:val="both"/>
              <w:outlineLvl w:val="0"/>
            </w:pPr>
            <w:r>
              <w:t>Ф</w:t>
            </w:r>
            <w:r w:rsidRPr="004245DD">
              <w:t>ормирование: знаний и умений по основам:</w:t>
            </w:r>
          </w:p>
          <w:p w:rsidR="00235BA1" w:rsidRPr="004245DD" w:rsidRDefault="00235BA1" w:rsidP="00235BA1">
            <w:pPr>
              <w:numPr>
                <w:ilvl w:val="0"/>
                <w:numId w:val="11"/>
              </w:numPr>
              <w:jc w:val="both"/>
              <w:outlineLvl w:val="0"/>
              <w:rPr>
                <w:rStyle w:val="markedcontent"/>
              </w:rPr>
            </w:pPr>
            <w:r w:rsidRPr="004245DD">
              <w:rPr>
                <w:rStyle w:val="markedcontent"/>
                <w:b/>
                <w:bCs/>
                <w:i/>
                <w:iCs/>
                <w:color w:val="000000"/>
              </w:rPr>
              <w:t>знаний</w:t>
            </w:r>
            <w:r w:rsidRPr="004245DD">
              <w:rPr>
                <w:rStyle w:val="markedcontent"/>
                <w:color w:val="000000"/>
              </w:rPr>
              <w:t xml:space="preserve"> врачебной </w:t>
            </w:r>
            <w:r w:rsidRPr="004245DD">
              <w:rPr>
                <w:color w:val="000000"/>
              </w:rPr>
              <w:t>этики и</w:t>
            </w:r>
            <w:r w:rsidRPr="004245DD">
              <w:rPr>
                <w:rStyle w:val="markedcontent"/>
                <w:color w:val="000000"/>
              </w:rPr>
              <w:t xml:space="preserve"> деонтологии, диагностики и семиотики заболеваний органов и тканей полости рта</w:t>
            </w:r>
            <w:r w:rsidRPr="004245DD">
              <w:rPr>
                <w:rStyle w:val="markedcontent"/>
                <w:color w:val="FF0000"/>
              </w:rPr>
              <w:t>,</w:t>
            </w:r>
          </w:p>
          <w:p w:rsidR="00235BA1" w:rsidRPr="004245DD" w:rsidRDefault="00235BA1" w:rsidP="00235BA1">
            <w:pPr>
              <w:numPr>
                <w:ilvl w:val="0"/>
                <w:numId w:val="12"/>
              </w:numPr>
              <w:tabs>
                <w:tab w:val="left" w:pos="708"/>
              </w:tabs>
              <w:adjustRightInd w:val="0"/>
              <w:jc w:val="both"/>
              <w:textAlignment w:val="baseline"/>
              <w:rPr>
                <w:color w:val="000000"/>
              </w:rPr>
            </w:pPr>
            <w:r w:rsidRPr="004245DD">
              <w:rPr>
                <w:b/>
                <w:bCs/>
                <w:i/>
                <w:iCs/>
                <w:color w:val="000000"/>
              </w:rPr>
              <w:t>знаний</w:t>
            </w:r>
            <w:r w:rsidRPr="004245DD">
              <w:rPr>
                <w:i/>
                <w:iCs/>
                <w:color w:val="000000"/>
              </w:rPr>
              <w:t xml:space="preserve"> </w:t>
            </w:r>
            <w:r w:rsidRPr="004245DD">
              <w:rPr>
                <w:color w:val="000000"/>
              </w:rPr>
              <w:t xml:space="preserve">принципов организации и работы клиники ортопедической стоматологии и зуботехнической лаборатории; организации мероприятий по охране труда и технике безопасности при работе со стоматологическим оборудованием, </w:t>
            </w:r>
            <w:proofErr w:type="gramStart"/>
            <w:r w:rsidRPr="004245DD">
              <w:rPr>
                <w:color w:val="000000"/>
              </w:rPr>
              <w:t>инструментарием,  различными</w:t>
            </w:r>
            <w:proofErr w:type="gramEnd"/>
            <w:r w:rsidRPr="004245DD">
              <w:rPr>
                <w:color w:val="000000"/>
              </w:rPr>
              <w:t xml:space="preserve"> материалами, организации санитарно-противоэпидемических мероприятий при работе в кабинете ортопедической стоматологии, </w:t>
            </w:r>
          </w:p>
          <w:p w:rsidR="00235BA1" w:rsidRPr="004245DD" w:rsidRDefault="00235BA1" w:rsidP="00235BA1">
            <w:pPr>
              <w:numPr>
                <w:ilvl w:val="0"/>
                <w:numId w:val="12"/>
              </w:numPr>
              <w:tabs>
                <w:tab w:val="left" w:pos="708"/>
              </w:tabs>
              <w:adjustRightInd w:val="0"/>
              <w:jc w:val="both"/>
              <w:textAlignment w:val="baseline"/>
              <w:rPr>
                <w:color w:val="000000"/>
              </w:rPr>
            </w:pPr>
            <w:r w:rsidRPr="004245DD">
              <w:rPr>
                <w:b/>
                <w:bCs/>
                <w:i/>
                <w:iCs/>
                <w:color w:val="000000"/>
              </w:rPr>
              <w:t>знаний</w:t>
            </w:r>
            <w:r w:rsidRPr="004245DD">
              <w:rPr>
                <w:color w:val="000000"/>
              </w:rPr>
              <w:t xml:space="preserve"> анатомо-физиологических особенностей строения зубочелюстной системы, биомеханике жевательного аппарата;</w:t>
            </w:r>
          </w:p>
          <w:p w:rsidR="00235BA1" w:rsidRPr="004245DD" w:rsidRDefault="00235BA1" w:rsidP="00235BA1">
            <w:pPr>
              <w:pStyle w:val="a3"/>
              <w:numPr>
                <w:ilvl w:val="0"/>
                <w:numId w:val="12"/>
              </w:numPr>
              <w:jc w:val="both"/>
            </w:pPr>
            <w:r w:rsidRPr="004245DD">
              <w:rPr>
                <w:b/>
                <w:bCs/>
                <w:i/>
                <w:iCs/>
              </w:rPr>
              <w:t>умений</w:t>
            </w:r>
            <w:r w:rsidRPr="004245DD">
              <w:t xml:space="preserve"> обследования, проведения диагностики, логического обоснования диагноза, определения прогноза заболева</w:t>
            </w:r>
            <w:r>
              <w:t>ния, составления плана лечения</w:t>
            </w:r>
            <w:r w:rsidRPr="004245DD">
              <w:t xml:space="preserve"> пациентов с полным отсутствием зубов; с хроническими заболеваниями слизистой </w:t>
            </w:r>
            <w:proofErr w:type="gramStart"/>
            <w:r w:rsidRPr="004245DD">
              <w:t>оболочки  полости</w:t>
            </w:r>
            <w:proofErr w:type="gramEnd"/>
            <w:r w:rsidRPr="004245DD">
              <w:t xml:space="preserve"> рта, явлениями  непереносимости материалов зубных  протезов;</w:t>
            </w:r>
          </w:p>
          <w:p w:rsidR="00235BA1" w:rsidRPr="004245DD" w:rsidRDefault="00235BA1" w:rsidP="00235BA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45DD">
              <w:rPr>
                <w:b/>
                <w:bCs/>
                <w:i/>
                <w:iCs/>
              </w:rPr>
              <w:t>овладение навыками</w:t>
            </w:r>
            <w:r w:rsidRPr="004245DD">
              <w:t xml:space="preserve"> планирования ортопедического лечения пациентов с полным отсутствием зубов с учетом эстетических, функциональных и фонетических нарушений, индивидуальных особенностей течения заболевания, сопутствующих хронических заболеваний слизистой оболочки полости рта, явлениями непереносимости материалов зубных протезов;</w:t>
            </w:r>
          </w:p>
          <w:p w:rsidR="00235BA1" w:rsidRPr="004245DD" w:rsidRDefault="00235BA1" w:rsidP="00235BA1">
            <w:pPr>
              <w:pStyle w:val="a3"/>
              <w:numPr>
                <w:ilvl w:val="0"/>
                <w:numId w:val="12"/>
              </w:numPr>
              <w:jc w:val="both"/>
            </w:pPr>
            <w:r w:rsidRPr="004245DD">
              <w:rPr>
                <w:b/>
                <w:bCs/>
                <w:i/>
                <w:iCs/>
              </w:rPr>
              <w:t xml:space="preserve">овладение </w:t>
            </w:r>
            <w:r w:rsidRPr="004245DD">
              <w:t xml:space="preserve">мануальными навыками при проведении ортопедического лечения пациентов с полным отсутствием зубов, необходимых для профессиональной деятельности будущего специалиста-стоматолога широкого профиля; </w:t>
            </w:r>
          </w:p>
          <w:p w:rsidR="00235BA1" w:rsidRPr="004245DD" w:rsidRDefault="00235BA1" w:rsidP="00235BA1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4245DD">
              <w:rPr>
                <w:b/>
                <w:bCs/>
                <w:i/>
                <w:iCs/>
                <w:color w:val="000000"/>
              </w:rPr>
              <w:t xml:space="preserve">знаний </w:t>
            </w:r>
            <w:r w:rsidRPr="004245DD">
              <w:rPr>
                <w:color w:val="000000"/>
              </w:rPr>
              <w:t xml:space="preserve"> лабораторной</w:t>
            </w:r>
            <w:proofErr w:type="gramEnd"/>
            <w:r w:rsidRPr="004245DD">
              <w:rPr>
                <w:color w:val="000000"/>
              </w:rPr>
              <w:t xml:space="preserve"> технологии полных съемных пластиночных протезов;</w:t>
            </w:r>
          </w:p>
          <w:p w:rsidR="00235BA1" w:rsidRPr="004245DD" w:rsidRDefault="00235BA1" w:rsidP="00235BA1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245DD">
              <w:rPr>
                <w:b/>
                <w:bCs/>
                <w:i/>
                <w:iCs/>
                <w:color w:val="000000"/>
              </w:rPr>
              <w:t xml:space="preserve">знаний </w:t>
            </w:r>
            <w:r w:rsidRPr="004245DD">
              <w:rPr>
                <w:color w:val="000000"/>
              </w:rPr>
              <w:t>о возможных осложнениях при ортопедическом лечении полными съемными пластиночными зубными протезами и методах их устранения и профилактики.</w:t>
            </w:r>
          </w:p>
          <w:p w:rsidR="00235BA1" w:rsidRPr="002F7C41" w:rsidRDefault="00235BA1" w:rsidP="00235BA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245DD">
              <w:rPr>
                <w:b/>
                <w:bCs/>
                <w:i/>
                <w:iCs/>
              </w:rPr>
              <w:lastRenderedPageBreak/>
              <w:t>основными мануальными навыками</w:t>
            </w:r>
            <w:r w:rsidRPr="004245DD">
              <w:t xml:space="preserve"> при проведении ортопедического лечения пациентов  с дефектами твердых тканей зубов и зубных рядов, заболеваниями пародонта, полным отсутствием зубов, деформациями зубных рядов, повышенным стиранием твердых тканей зубов.</w:t>
            </w:r>
          </w:p>
        </w:tc>
      </w:tr>
      <w:tr w:rsidR="00235BA1" w:rsidRPr="002F7C41" w:rsidTr="00EA6976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5BA1" w:rsidRPr="002F7C41" w:rsidRDefault="00235BA1" w:rsidP="00EA6976">
            <w:pPr>
              <w:jc w:val="center"/>
              <w:rPr>
                <w:rFonts w:eastAsia="Calibri"/>
              </w:rPr>
            </w:pPr>
            <w:r w:rsidRPr="002F7C41">
              <w:rPr>
                <w:rFonts w:eastAsia="Calibri"/>
              </w:rPr>
              <w:lastRenderedPageBreak/>
              <w:t>Место дисциплины в структуре ОП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BA1" w:rsidRPr="00583712" w:rsidRDefault="00235BA1" w:rsidP="00EA6976">
            <w:pPr>
              <w:jc w:val="both"/>
              <w:rPr>
                <w:rFonts w:eastAsia="Calibri"/>
              </w:rPr>
            </w:pPr>
            <w:r w:rsidRPr="00583712">
              <w:rPr>
                <w:rFonts w:eastAsia="Calibri"/>
              </w:rPr>
              <w:t>Дисциплина обязательной части учебного плана</w:t>
            </w:r>
          </w:p>
          <w:p w:rsidR="00235BA1" w:rsidRPr="002F7C41" w:rsidRDefault="00235BA1" w:rsidP="00EA6976">
            <w:pPr>
              <w:jc w:val="both"/>
              <w:rPr>
                <w:rFonts w:eastAsia="Calibri"/>
              </w:rPr>
            </w:pPr>
          </w:p>
        </w:tc>
      </w:tr>
      <w:tr w:rsidR="00235BA1" w:rsidRPr="002F7C41" w:rsidTr="00EA6976"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BA1" w:rsidRPr="002F7C41" w:rsidRDefault="00235BA1" w:rsidP="00EA6976">
            <w:pPr>
              <w:jc w:val="center"/>
              <w:rPr>
                <w:rFonts w:eastAsia="Calibri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BA1" w:rsidRPr="004245DD" w:rsidRDefault="00235BA1" w:rsidP="00235BA1">
            <w:pPr>
              <w:pStyle w:val="a4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5DD">
              <w:rPr>
                <w:rFonts w:ascii="Times New Roman" w:hAnsi="Times New Roman"/>
                <w:sz w:val="24"/>
                <w:szCs w:val="24"/>
              </w:rPr>
              <w:t xml:space="preserve">Профильные дисциплины учебного плана, предшествующие изучению данной: </w:t>
            </w:r>
          </w:p>
          <w:p w:rsidR="00235BA1" w:rsidRPr="00235BA1" w:rsidRDefault="00235BA1" w:rsidP="00235BA1">
            <w:pPr>
              <w:widowControl w:val="0"/>
              <w:adjustRightInd w:val="0"/>
              <w:jc w:val="both"/>
              <w:textAlignment w:val="baseline"/>
              <w:rPr>
                <w:rFonts w:eastAsia="Calibri"/>
                <w:i/>
              </w:rPr>
            </w:pPr>
            <w:r>
              <w:rPr>
                <w:i/>
                <w:iCs/>
              </w:rPr>
              <w:t xml:space="preserve">      </w:t>
            </w:r>
            <w:r w:rsidRPr="00235BA1">
              <w:rPr>
                <w:i/>
                <w:iCs/>
              </w:rPr>
              <w:t xml:space="preserve">пропедевтическая ортопедическая </w:t>
            </w:r>
            <w:proofErr w:type="gramStart"/>
            <w:r w:rsidRPr="00235BA1">
              <w:rPr>
                <w:i/>
                <w:iCs/>
              </w:rPr>
              <w:t xml:space="preserve">стоматология, </w:t>
            </w:r>
            <w:r w:rsidRPr="00235BA1">
              <w:rPr>
                <w:i/>
              </w:rPr>
              <w:t xml:space="preserve"> ортопедическая</w:t>
            </w:r>
            <w:proofErr w:type="gramEnd"/>
            <w:r w:rsidRPr="00235BA1">
              <w:rPr>
                <w:i/>
              </w:rPr>
              <w:t xml:space="preserve"> стоматология  (модуль  «Зубопротезирование (простое протезирование)»</w:t>
            </w:r>
          </w:p>
          <w:p w:rsidR="00235BA1" w:rsidRPr="004245DD" w:rsidRDefault="00235BA1" w:rsidP="00235BA1">
            <w:pPr>
              <w:jc w:val="both"/>
            </w:pPr>
            <w:r>
              <w:t xml:space="preserve">         </w:t>
            </w:r>
            <w:r w:rsidRPr="004245DD">
              <w:t>Дисциплины учебного плана, базирующиеся на содержании данной</w:t>
            </w:r>
            <w:r>
              <w:t>:</w:t>
            </w:r>
            <w:r w:rsidRPr="004245DD">
              <w:t xml:space="preserve">   </w:t>
            </w:r>
          </w:p>
          <w:p w:rsidR="00235BA1" w:rsidRPr="004245DD" w:rsidRDefault="00235BA1" w:rsidP="00235BA1">
            <w:pPr>
              <w:jc w:val="both"/>
            </w:pPr>
            <w:r>
              <w:t xml:space="preserve">      о</w:t>
            </w:r>
            <w:r w:rsidRPr="00235BA1">
              <w:rPr>
                <w:i/>
              </w:rPr>
              <w:t>ртопедическая стоматология</w:t>
            </w:r>
            <w:r>
              <w:rPr>
                <w:i/>
              </w:rPr>
              <w:t xml:space="preserve"> (р</w:t>
            </w:r>
            <w:r w:rsidRPr="00235BA1">
              <w:rPr>
                <w:i/>
              </w:rPr>
              <w:t>азделы модуля «Протезирование зубных рядов (сложное зубопротезирование)»; «</w:t>
            </w:r>
            <w:proofErr w:type="spellStart"/>
            <w:r w:rsidRPr="00235BA1">
              <w:rPr>
                <w:i/>
              </w:rPr>
              <w:t>Гнатология</w:t>
            </w:r>
            <w:proofErr w:type="spellEnd"/>
            <w:r w:rsidRPr="00235BA1">
              <w:rPr>
                <w:i/>
              </w:rPr>
              <w:t xml:space="preserve"> и функциональная диагностика височно-нижнечелюстного сустава».</w:t>
            </w:r>
          </w:p>
          <w:p w:rsidR="00235BA1" w:rsidRPr="00235BA1" w:rsidRDefault="00235BA1" w:rsidP="00235BA1">
            <w:pPr>
              <w:widowControl w:val="0"/>
              <w:adjustRightInd w:val="0"/>
              <w:ind w:left="360"/>
              <w:jc w:val="both"/>
              <w:textAlignment w:val="baseline"/>
              <w:rPr>
                <w:rFonts w:eastAsia="Calibri"/>
                <w:i/>
              </w:rPr>
            </w:pPr>
          </w:p>
        </w:tc>
      </w:tr>
      <w:tr w:rsidR="00235BA1" w:rsidRPr="002F7C41" w:rsidTr="00EA697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BA1" w:rsidRPr="002F7C41" w:rsidRDefault="00235BA1" w:rsidP="00EA6976">
            <w:pPr>
              <w:jc w:val="center"/>
              <w:rPr>
                <w:rFonts w:eastAsia="Calibri"/>
              </w:rPr>
            </w:pPr>
            <w:r w:rsidRPr="002F7C41">
              <w:rPr>
                <w:rFonts w:eastAsia="Calibri"/>
              </w:rPr>
              <w:t>Курс, семестр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BA1" w:rsidRPr="00235BA1" w:rsidRDefault="00235BA1" w:rsidP="00235BA1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 xml:space="preserve">IV </w:t>
            </w:r>
            <w:r>
              <w:rPr>
                <w:rFonts w:eastAsia="Calibri"/>
              </w:rPr>
              <w:t>курс (</w:t>
            </w:r>
            <w:r>
              <w:rPr>
                <w:rFonts w:eastAsia="Calibri"/>
                <w:lang w:val="en-US"/>
              </w:rPr>
              <w:t>VII</w:t>
            </w:r>
            <w:r>
              <w:rPr>
                <w:rFonts w:eastAsia="Calibri"/>
              </w:rPr>
              <w:t xml:space="preserve"> семестр)</w:t>
            </w:r>
          </w:p>
        </w:tc>
      </w:tr>
      <w:tr w:rsidR="00235BA1" w:rsidRPr="002F7C41" w:rsidTr="00EA697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BA1" w:rsidRPr="002F7C41" w:rsidRDefault="00235BA1" w:rsidP="00EA6976">
            <w:pPr>
              <w:jc w:val="center"/>
              <w:rPr>
                <w:rFonts w:eastAsia="Calibri"/>
              </w:rPr>
            </w:pPr>
            <w:r w:rsidRPr="002F7C41">
              <w:rPr>
                <w:rFonts w:eastAsia="Calibri"/>
              </w:rPr>
              <w:t>Формируемые компетенции (коды)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BA1" w:rsidRPr="002F7C41" w:rsidRDefault="00235BA1" w:rsidP="00235BA1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ОПК-1, ОПК-2, ОПК-5, ОПК-12, ПК-1, ПК-7.</w:t>
            </w:r>
          </w:p>
        </w:tc>
      </w:tr>
      <w:tr w:rsidR="00235BA1" w:rsidRPr="002F7C41" w:rsidTr="00EA697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BA1" w:rsidRPr="002F7C41" w:rsidRDefault="00235BA1" w:rsidP="00EA6976">
            <w:pPr>
              <w:jc w:val="center"/>
              <w:rPr>
                <w:rFonts w:eastAsia="Calibri"/>
              </w:rPr>
            </w:pPr>
            <w:r w:rsidRPr="002F7C41">
              <w:rPr>
                <w:rFonts w:eastAsia="Calibri"/>
              </w:rPr>
              <w:t>Основные разделы дисциплины (модули)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BA1" w:rsidRDefault="00235BA1" w:rsidP="00235BA1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5DD">
              <w:rPr>
                <w:rFonts w:ascii="Times New Roman" w:hAnsi="Times New Roman"/>
                <w:sz w:val="24"/>
                <w:szCs w:val="24"/>
              </w:rPr>
              <w:t xml:space="preserve">Методы и алгоритм обследования пациентов с полным отсутствием зубов. </w:t>
            </w:r>
            <w:proofErr w:type="gramStart"/>
            <w:r w:rsidRPr="004245DD">
              <w:rPr>
                <w:rFonts w:ascii="Times New Roman" w:hAnsi="Times New Roman"/>
                <w:bCs/>
                <w:sz w:val="24"/>
                <w:szCs w:val="24"/>
              </w:rPr>
              <w:t>Морфологические  особенности</w:t>
            </w:r>
            <w:proofErr w:type="gramEnd"/>
            <w:r w:rsidRPr="004245DD">
              <w:rPr>
                <w:rFonts w:ascii="Times New Roman" w:hAnsi="Times New Roman"/>
                <w:bCs/>
                <w:sz w:val="24"/>
                <w:szCs w:val="24"/>
              </w:rPr>
              <w:t xml:space="preserve"> твердых и мягких тканей протезного ложа.</w:t>
            </w:r>
            <w:r w:rsidRPr="004245DD">
              <w:rPr>
                <w:rFonts w:ascii="Times New Roman" w:hAnsi="Times New Roman"/>
                <w:sz w:val="24"/>
                <w:szCs w:val="24"/>
              </w:rPr>
              <w:t xml:space="preserve"> Диагностика. Планирование лечения пациентов с полным отсутствием зубов.</w:t>
            </w:r>
          </w:p>
          <w:p w:rsidR="00235BA1" w:rsidRDefault="00235BA1" w:rsidP="00235BA1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5BA1">
              <w:rPr>
                <w:rFonts w:ascii="Times New Roman" w:hAnsi="Times New Roman"/>
                <w:sz w:val="24"/>
                <w:szCs w:val="24"/>
              </w:rPr>
              <w:t>Ортопедическое  лечение</w:t>
            </w:r>
            <w:proofErr w:type="gramEnd"/>
            <w:r w:rsidRPr="00235BA1">
              <w:rPr>
                <w:rFonts w:ascii="Times New Roman" w:hAnsi="Times New Roman"/>
                <w:sz w:val="24"/>
                <w:szCs w:val="24"/>
              </w:rPr>
              <w:t xml:space="preserve"> пациентов с полным отсутствием зубов</w:t>
            </w:r>
          </w:p>
          <w:p w:rsidR="00235BA1" w:rsidRPr="00235BA1" w:rsidRDefault="00235BA1" w:rsidP="00235BA1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5BA1">
              <w:rPr>
                <w:rFonts w:ascii="Times New Roman" w:hAnsi="Times New Roman"/>
                <w:sz w:val="24"/>
                <w:szCs w:val="24"/>
              </w:rPr>
              <w:t>Лабораторная технология полных съемных пластиночных протезов</w:t>
            </w:r>
          </w:p>
          <w:p w:rsidR="00235BA1" w:rsidRPr="00B42CFE" w:rsidRDefault="00235BA1" w:rsidP="00235BA1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</w:tbl>
    <w:p w:rsidR="00235BA1" w:rsidRDefault="00235BA1"/>
    <w:p w:rsidR="00970E7A" w:rsidRDefault="00970E7A"/>
    <w:p w:rsidR="00970E7A" w:rsidRDefault="00970E7A"/>
    <w:p w:rsidR="00970E7A" w:rsidRDefault="00970E7A"/>
    <w:p w:rsidR="00970E7A" w:rsidRDefault="00970E7A"/>
    <w:p w:rsidR="00970E7A" w:rsidRDefault="00970E7A"/>
    <w:p w:rsidR="00970E7A" w:rsidRDefault="00970E7A"/>
    <w:p w:rsidR="00970E7A" w:rsidRDefault="00970E7A"/>
    <w:p w:rsidR="00970E7A" w:rsidRDefault="00970E7A"/>
    <w:p w:rsidR="00970E7A" w:rsidRDefault="00970E7A"/>
    <w:p w:rsidR="00970E7A" w:rsidRDefault="00970E7A"/>
    <w:p w:rsidR="00970E7A" w:rsidRDefault="00970E7A"/>
    <w:p w:rsidR="00970E7A" w:rsidRDefault="00970E7A"/>
    <w:p w:rsidR="00970E7A" w:rsidRDefault="00970E7A"/>
    <w:p w:rsidR="00970E7A" w:rsidRDefault="00970E7A"/>
    <w:p w:rsidR="00970E7A" w:rsidRDefault="00970E7A"/>
    <w:p w:rsidR="00970E7A" w:rsidRDefault="00970E7A"/>
    <w:p w:rsidR="00970E7A" w:rsidRDefault="00970E7A"/>
    <w:p w:rsidR="00970E7A" w:rsidRDefault="00970E7A">
      <w:bookmarkStart w:id="0" w:name="_GoBack"/>
      <w:bookmarkEnd w:id="0"/>
    </w:p>
    <w:sectPr w:rsidR="00970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78C5"/>
    <w:multiLevelType w:val="hybridMultilevel"/>
    <w:tmpl w:val="EC1C6D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9467E"/>
    <w:multiLevelType w:val="hybridMultilevel"/>
    <w:tmpl w:val="4518FC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66AF3"/>
    <w:multiLevelType w:val="hybridMultilevel"/>
    <w:tmpl w:val="8D6AAE0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FBA0A17"/>
    <w:multiLevelType w:val="hybridMultilevel"/>
    <w:tmpl w:val="6F0CB10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0533D91"/>
    <w:multiLevelType w:val="hybridMultilevel"/>
    <w:tmpl w:val="50E26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76506"/>
    <w:multiLevelType w:val="hybridMultilevel"/>
    <w:tmpl w:val="B88686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284073"/>
    <w:multiLevelType w:val="hybridMultilevel"/>
    <w:tmpl w:val="33EAF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C2E2B"/>
    <w:multiLevelType w:val="hybridMultilevel"/>
    <w:tmpl w:val="534A9522"/>
    <w:lvl w:ilvl="0" w:tplc="5C86DF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AFA0142"/>
    <w:multiLevelType w:val="hybridMultilevel"/>
    <w:tmpl w:val="F7AC2BE8"/>
    <w:lvl w:ilvl="0" w:tplc="568236F0">
      <w:start w:val="1"/>
      <w:numFmt w:val="decimal"/>
      <w:lvlText w:val="%1."/>
      <w:lvlJc w:val="left"/>
      <w:pPr>
        <w:ind w:left="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9" w:hanging="360"/>
      </w:pPr>
    </w:lvl>
    <w:lvl w:ilvl="2" w:tplc="0419001B" w:tentative="1">
      <w:start w:val="1"/>
      <w:numFmt w:val="lowerRoman"/>
      <w:lvlText w:val="%3."/>
      <w:lvlJc w:val="right"/>
      <w:pPr>
        <w:ind w:left="1719" w:hanging="180"/>
      </w:pPr>
    </w:lvl>
    <w:lvl w:ilvl="3" w:tplc="0419000F" w:tentative="1">
      <w:start w:val="1"/>
      <w:numFmt w:val="decimal"/>
      <w:lvlText w:val="%4."/>
      <w:lvlJc w:val="left"/>
      <w:pPr>
        <w:ind w:left="2439" w:hanging="360"/>
      </w:pPr>
    </w:lvl>
    <w:lvl w:ilvl="4" w:tplc="04190019" w:tentative="1">
      <w:start w:val="1"/>
      <w:numFmt w:val="lowerLetter"/>
      <w:lvlText w:val="%5."/>
      <w:lvlJc w:val="left"/>
      <w:pPr>
        <w:ind w:left="3159" w:hanging="360"/>
      </w:pPr>
    </w:lvl>
    <w:lvl w:ilvl="5" w:tplc="0419001B" w:tentative="1">
      <w:start w:val="1"/>
      <w:numFmt w:val="lowerRoman"/>
      <w:lvlText w:val="%6."/>
      <w:lvlJc w:val="right"/>
      <w:pPr>
        <w:ind w:left="3879" w:hanging="180"/>
      </w:pPr>
    </w:lvl>
    <w:lvl w:ilvl="6" w:tplc="0419000F" w:tentative="1">
      <w:start w:val="1"/>
      <w:numFmt w:val="decimal"/>
      <w:lvlText w:val="%7."/>
      <w:lvlJc w:val="left"/>
      <w:pPr>
        <w:ind w:left="4599" w:hanging="360"/>
      </w:pPr>
    </w:lvl>
    <w:lvl w:ilvl="7" w:tplc="04190019" w:tentative="1">
      <w:start w:val="1"/>
      <w:numFmt w:val="lowerLetter"/>
      <w:lvlText w:val="%8."/>
      <w:lvlJc w:val="left"/>
      <w:pPr>
        <w:ind w:left="5319" w:hanging="360"/>
      </w:pPr>
    </w:lvl>
    <w:lvl w:ilvl="8" w:tplc="041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9" w15:restartNumberingAfterBreak="0">
    <w:nsid w:val="2CA7422B"/>
    <w:multiLevelType w:val="hybridMultilevel"/>
    <w:tmpl w:val="4F944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B326F"/>
    <w:multiLevelType w:val="hybridMultilevel"/>
    <w:tmpl w:val="E8F47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E7D8A"/>
    <w:multiLevelType w:val="hybridMultilevel"/>
    <w:tmpl w:val="39223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C7BAA"/>
    <w:multiLevelType w:val="hybridMultilevel"/>
    <w:tmpl w:val="EABA75D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EDC2D9D"/>
    <w:multiLevelType w:val="hybridMultilevel"/>
    <w:tmpl w:val="11F43C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7647837"/>
    <w:multiLevelType w:val="hybridMultilevel"/>
    <w:tmpl w:val="35B4A3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956712"/>
    <w:multiLevelType w:val="hybridMultilevel"/>
    <w:tmpl w:val="BE1E281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4DC8432E"/>
    <w:multiLevelType w:val="hybridMultilevel"/>
    <w:tmpl w:val="769840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ED8655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4E9D2062"/>
    <w:multiLevelType w:val="hybridMultilevel"/>
    <w:tmpl w:val="1BC244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8" w15:restartNumberingAfterBreak="0">
    <w:nsid w:val="51934A4A"/>
    <w:multiLevelType w:val="hybridMultilevel"/>
    <w:tmpl w:val="43CEC5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B81245"/>
    <w:multiLevelType w:val="hybridMultilevel"/>
    <w:tmpl w:val="98765C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E1234F"/>
    <w:multiLevelType w:val="hybridMultilevel"/>
    <w:tmpl w:val="72EEA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5753A1"/>
    <w:multiLevelType w:val="hybridMultilevel"/>
    <w:tmpl w:val="5D005D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654084"/>
    <w:multiLevelType w:val="hybridMultilevel"/>
    <w:tmpl w:val="A3DE19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932FBF"/>
    <w:multiLevelType w:val="hybridMultilevel"/>
    <w:tmpl w:val="D234BD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1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2"/>
  </w:num>
  <w:num w:numId="7">
    <w:abstractNumId w:val="22"/>
  </w:num>
  <w:num w:numId="8">
    <w:abstractNumId w:val="18"/>
  </w:num>
  <w:num w:numId="9">
    <w:abstractNumId w:val="17"/>
  </w:num>
  <w:num w:numId="10">
    <w:abstractNumId w:val="9"/>
  </w:num>
  <w:num w:numId="11">
    <w:abstractNumId w:val="23"/>
  </w:num>
  <w:num w:numId="12">
    <w:abstractNumId w:val="19"/>
  </w:num>
  <w:num w:numId="13">
    <w:abstractNumId w:val="0"/>
  </w:num>
  <w:num w:numId="14">
    <w:abstractNumId w:val="1"/>
  </w:num>
  <w:num w:numId="15">
    <w:abstractNumId w:val="10"/>
  </w:num>
  <w:num w:numId="16">
    <w:abstractNumId w:val="7"/>
  </w:num>
  <w:num w:numId="17">
    <w:abstractNumId w:val="11"/>
  </w:num>
  <w:num w:numId="18">
    <w:abstractNumId w:val="6"/>
  </w:num>
  <w:num w:numId="19">
    <w:abstractNumId w:val="5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5"/>
  </w:num>
  <w:num w:numId="23">
    <w:abstractNumId w:val="3"/>
  </w:num>
  <w:num w:numId="24">
    <w:abstractNumId w:val="8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BC4"/>
    <w:rsid w:val="00090437"/>
    <w:rsid w:val="001B3BC4"/>
    <w:rsid w:val="00235BA1"/>
    <w:rsid w:val="0024310C"/>
    <w:rsid w:val="003C69CF"/>
    <w:rsid w:val="00417337"/>
    <w:rsid w:val="004C79D4"/>
    <w:rsid w:val="00842D97"/>
    <w:rsid w:val="00970E7A"/>
    <w:rsid w:val="00B42CFE"/>
    <w:rsid w:val="00BB4228"/>
    <w:rsid w:val="00C32561"/>
    <w:rsid w:val="00C94C11"/>
    <w:rsid w:val="00D9689B"/>
    <w:rsid w:val="00DB364F"/>
    <w:rsid w:val="00DC236F"/>
    <w:rsid w:val="00E70AFF"/>
    <w:rsid w:val="00F4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DF42D-6801-4571-BA95-B4FA54A5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94C11"/>
    <w:pPr>
      <w:ind w:left="720"/>
      <w:contextualSpacing/>
    </w:pPr>
  </w:style>
  <w:style w:type="paragraph" w:styleId="a4">
    <w:name w:val="No Spacing"/>
    <w:uiPriority w:val="99"/>
    <w:qFormat/>
    <w:rsid w:val="00C94C1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aliases w:val="Обычный (Интернет),Обычный (веб)1,Обычный (веб) Знак,Обычный (веб) Знак Знак"/>
    <w:basedOn w:val="a"/>
    <w:link w:val="1"/>
    <w:qFormat/>
    <w:rsid w:val="00C94C11"/>
    <w:pPr>
      <w:spacing w:before="100" w:beforeAutospacing="1" w:after="100" w:afterAutospacing="1"/>
    </w:pPr>
    <w:rPr>
      <w:rFonts w:eastAsia="Batang"/>
      <w:lang w:eastAsia="ko-KR"/>
    </w:rPr>
  </w:style>
  <w:style w:type="character" w:customStyle="1" w:styleId="1">
    <w:name w:val="Обычный (веб) Знак1"/>
    <w:aliases w:val="Обычный (Интернет) Знак,Обычный (веб)1 Знак,Обычный (веб) Знак Знак1,Обычный (веб) Знак Знак Знак"/>
    <w:link w:val="a5"/>
    <w:rsid w:val="00C94C11"/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10">
    <w:name w:val="Без интервала1"/>
    <w:rsid w:val="00E70AF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uiPriority w:val="99"/>
    <w:rsid w:val="00235BA1"/>
    <w:rPr>
      <w:rFonts w:cs="Times New Roman"/>
    </w:rPr>
  </w:style>
  <w:style w:type="paragraph" w:customStyle="1" w:styleId="Style13">
    <w:name w:val="Style13"/>
    <w:basedOn w:val="a"/>
    <w:uiPriority w:val="99"/>
    <w:rsid w:val="00DC236F"/>
    <w:pPr>
      <w:widowControl w:val="0"/>
      <w:autoSpaceDE w:val="0"/>
      <w:autoSpaceDN w:val="0"/>
      <w:adjustRightInd w:val="0"/>
      <w:spacing w:line="276" w:lineRule="exact"/>
      <w:jc w:val="center"/>
    </w:pPr>
  </w:style>
  <w:style w:type="paragraph" w:customStyle="1" w:styleId="2">
    <w:name w:val="Без интервала2"/>
    <w:rsid w:val="003C69CF"/>
    <w:pPr>
      <w:widowControl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3C69CF"/>
    <w:pPr>
      <w:ind w:left="720"/>
      <w:contextualSpacing/>
    </w:pPr>
    <w:rPr>
      <w:rFonts w:eastAsia="Calibri"/>
    </w:rPr>
  </w:style>
  <w:style w:type="paragraph" w:customStyle="1" w:styleId="msonormalcxspmiddle">
    <w:name w:val="msonormalcxspmiddle"/>
    <w:basedOn w:val="a"/>
    <w:rsid w:val="003C69CF"/>
    <w:pPr>
      <w:spacing w:before="100" w:beforeAutospacing="1" w:after="100" w:afterAutospacing="1"/>
    </w:pPr>
  </w:style>
  <w:style w:type="paragraph" w:customStyle="1" w:styleId="a6">
    <w:name w:val="! весь текст"/>
    <w:basedOn w:val="a"/>
    <w:rsid w:val="00F474E7"/>
    <w:pPr>
      <w:spacing w:line="360" w:lineRule="auto"/>
      <w:ind w:firstLine="68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2025-01-10T08:21:00Z</dcterms:created>
  <dcterms:modified xsi:type="dcterms:W3CDTF">2025-01-23T13:04:00Z</dcterms:modified>
</cp:coreProperties>
</file>